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88" w:rsidRPr="00A51C4A" w:rsidRDefault="00006588" w:rsidP="0000658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51C4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Санкт-Петербургский политехнический университет Петра Великого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32"/>
        <w:gridCol w:w="1648"/>
        <w:gridCol w:w="4475"/>
      </w:tblGrid>
      <w:tr w:rsidR="00006588" w:rsidRPr="00A51C4A" w:rsidTr="00AE5DE0">
        <w:trPr>
          <w:jc w:val="center"/>
        </w:trPr>
        <w:tc>
          <w:tcPr>
            <w:tcW w:w="5245" w:type="dxa"/>
            <w:gridSpan w:val="2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4820" w:type="dxa"/>
            <w:vMerge w:val="restart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 w:rsidRPr="00A5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проректора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перспективным проектам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Врублевской М.В.</w:t>
            </w:r>
          </w:p>
        </w:tc>
      </w:tr>
      <w:tr w:rsidR="00006588" w:rsidRPr="00A51C4A" w:rsidTr="00AE5DE0">
        <w:trPr>
          <w:jc w:val="center"/>
        </w:trPr>
        <w:tc>
          <w:tcPr>
            <w:tcW w:w="5245" w:type="dxa"/>
            <w:gridSpan w:val="2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6588" w:rsidRPr="00A51C4A" w:rsidTr="00AE5DE0">
        <w:trPr>
          <w:jc w:val="center"/>
        </w:trPr>
        <w:tc>
          <w:tcPr>
            <w:tcW w:w="5245" w:type="dxa"/>
            <w:gridSpan w:val="2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 20__</w:t>
            </w:r>
          </w:p>
        </w:tc>
        <w:tc>
          <w:tcPr>
            <w:tcW w:w="4820" w:type="dxa"/>
            <w:vMerge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6588" w:rsidRPr="00A51C4A" w:rsidTr="00AE5DE0">
        <w:trPr>
          <w:jc w:val="center"/>
        </w:trPr>
        <w:tc>
          <w:tcPr>
            <w:tcW w:w="3402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СЛУЖЕБНАЯ ЗАПИСКА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szCs w:val="20"/>
          <w:lang w:eastAsia="ru-RU"/>
        </w:rPr>
        <w:t>№</w:t>
      </w:r>
      <w:r w:rsidRPr="00A51C4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 от______________;</w:t>
      </w:r>
      <w:r w:rsidRPr="00A51C4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код проекта _________.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осуществление закупки _______</w:t>
      </w: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</w:t>
      </w: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(далее – товары или работы/услуги), путем проведения _____</w:t>
      </w: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способ закупки</w:t>
      </w: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в соответствии с </w:t>
      </w:r>
      <w:proofErr w:type="spellStart"/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п. ______ ____ ст. _____</w:t>
      </w: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 Раздела _____ </w:t>
      </w: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закупках товаров, работ, услуг для нужд ФГАОУ ВО «</w:t>
      </w:r>
      <w:proofErr w:type="spellStart"/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 или работы/услуги предназначен (-ы) для ______________________________________</w:t>
      </w:r>
      <w:r w:rsidRPr="00A51C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51C4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(краткое описание; развернутое обоснование представляется на обороте данной служебной записки)</w:t>
      </w:r>
      <w:r w:rsidRPr="00A51C4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Товар/ работы и услуги обеспечивает (-ют) следующий вклад в реализацию программы «Приоритет-2030»: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567"/>
        <w:gridCol w:w="1559"/>
        <w:gridCol w:w="567"/>
        <w:gridCol w:w="1559"/>
        <w:gridCol w:w="567"/>
      </w:tblGrid>
      <w:tr w:rsidR="00006588" w:rsidRPr="00A51C4A" w:rsidTr="00AE5DE0">
        <w:tc>
          <w:tcPr>
            <w:tcW w:w="10206" w:type="dxa"/>
            <w:gridSpan w:val="7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(п.5 Правил проведения отбора (Постановление Правительства РФ №729 от 13.05.2021))</w:t>
            </w:r>
          </w:p>
        </w:tc>
      </w:tr>
      <w:tr w:rsidR="00006588" w:rsidRPr="00A51C4A" w:rsidTr="00AE5DE0">
        <w:tc>
          <w:tcPr>
            <w:tcW w:w="3686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51C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буква из перечня – не более 3-х</w:t>
            </w: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701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Приоритет1: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Приоритет 2: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Приоритет 3: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06588" w:rsidRPr="00A51C4A" w:rsidTr="00AE5DE0">
        <w:tc>
          <w:tcPr>
            <w:tcW w:w="5353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1C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 из перечня</w:t>
            </w: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</w:tbl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0"/>
        <w:gridCol w:w="5355"/>
      </w:tblGrid>
      <w:tr w:rsidR="00006588" w:rsidRPr="00A51C4A" w:rsidTr="00AE5DE0">
        <w:tc>
          <w:tcPr>
            <w:tcW w:w="4248" w:type="dxa"/>
            <w:vAlign w:val="center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Стратегический проект или политика: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3764"/>
      </w:tblGrid>
      <w:tr w:rsidR="00006588" w:rsidRPr="00A51C4A" w:rsidTr="00AE5DE0">
        <w:tc>
          <w:tcPr>
            <w:tcW w:w="6096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товаров (работ, услуг) составляет (цифрами):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588" w:rsidRPr="00A51C4A" w:rsidTr="00AE5DE0">
        <w:tc>
          <w:tcPr>
            <w:tcW w:w="6096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товаров (работ, услуг) составляет (прописью):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006588" w:rsidRPr="00A51C4A" w:rsidTr="00AE5DE0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588" w:rsidRPr="00A51C4A" w:rsidTr="00AE5DE0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006588" w:rsidRPr="00A51C4A" w:rsidRDefault="00006588" w:rsidP="000065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(</w:t>
      </w:r>
      <w:r w:rsidRPr="00A51C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оборотной стороне служебной записки</w:t>
      </w: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06588" w:rsidRPr="00A51C4A" w:rsidRDefault="00006588" w:rsidP="000065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задание;</w:t>
      </w:r>
    </w:p>
    <w:p w:rsidR="00006588" w:rsidRPr="00A51C4A" w:rsidRDefault="00006588" w:rsidP="000065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(</w:t>
      </w:r>
      <w:proofErr w:type="spellStart"/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предложение(я);</w:t>
      </w:r>
    </w:p>
    <w:p w:rsidR="00006588" w:rsidRPr="00A51C4A" w:rsidRDefault="00006588" w:rsidP="000065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Иное </w:t>
      </w: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 (указать при необходимости).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9892" w:type="dxa"/>
        <w:tblLook w:val="04A0" w:firstRow="1" w:lastRow="0" w:firstColumn="1" w:lastColumn="0" w:noHBand="0" w:noVBand="1"/>
      </w:tblPr>
      <w:tblGrid>
        <w:gridCol w:w="5954"/>
        <w:gridCol w:w="3938"/>
      </w:tblGrid>
      <w:tr w:rsidR="00006588" w:rsidRPr="00A51C4A" w:rsidTr="00AE5DE0">
        <w:trPr>
          <w:trHeight w:val="211"/>
        </w:trPr>
        <w:tc>
          <w:tcPr>
            <w:tcW w:w="5954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Инициатор закупки  ____________________</w:t>
            </w:r>
          </w:p>
        </w:tc>
        <w:tc>
          <w:tcPr>
            <w:tcW w:w="3938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ФИО </w:t>
            </w:r>
          </w:p>
        </w:tc>
      </w:tr>
      <w:tr w:rsidR="00006588" w:rsidRPr="00A51C4A" w:rsidTr="00AE5DE0">
        <w:trPr>
          <w:trHeight w:val="291"/>
        </w:trPr>
        <w:tc>
          <w:tcPr>
            <w:tcW w:w="9892" w:type="dxa"/>
            <w:gridSpan w:val="2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81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eastAsia="ru-RU"/>
              </w:rPr>
            </w:pPr>
          </w:p>
        </w:tc>
      </w:tr>
      <w:tr w:rsidR="00006588" w:rsidRPr="00A51C4A" w:rsidTr="00AE5DE0">
        <w:trPr>
          <w:trHeight w:val="637"/>
        </w:trPr>
        <w:tc>
          <w:tcPr>
            <w:tcW w:w="5954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стратегического проекта/политики </w:t>
            </w:r>
          </w:p>
        </w:tc>
        <w:tc>
          <w:tcPr>
            <w:tcW w:w="3938" w:type="dxa"/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________________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</w:t>
            </w:r>
            <w:r w:rsidRPr="00A51C4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A51C4A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(подпись)            (Ф.И.О.)</w:t>
            </w:r>
          </w:p>
        </w:tc>
      </w:tr>
    </w:tbl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lastRenderedPageBreak/>
        <w:t xml:space="preserve">ОБОРОТНАЯ СТОРОНА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СЛУЖЕБНОЙ ЗАПИСКИ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ОБОСНОВАНИЕ ЗАКУПКИ *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 * - представить развернутое обоснование закупки с указанием целей закупки и ожидаемого результата, описать влияние закупки на задачи и показатели программы «Приоритет-2030»;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     - в случае выбора в качестве способа закупки закупку у единственного поставщика на основании пунктов 8, 10, 14-15, 24-25, 27, 29, 31-32, 50-51, 58-62, 67-68 части 16 статьи 36 Положения о закупках товаров, работ, услуг для нужд ФГАОУ ВО «</w:t>
      </w:r>
      <w:proofErr w:type="spellStart"/>
      <w:r w:rsidRPr="00A51C4A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СПбПУ</w:t>
      </w:r>
      <w:proofErr w:type="spellEnd"/>
      <w:r w:rsidRPr="00A51C4A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» указать: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а) обоснование невозможности или нецелесообразности проведения процедуры закупки по объективным причинам иным (конкурентным) способом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б) обоснование цены договора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>в) обоснование выбора конкретного поставщика (подрядчика, исполнителя);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     - в случае выбора в качестве способа закупки закупку у единственного поставщика по иным основаниям – обосновать причины выбора конкретного основания и/или контрагента с приложением соответствующих документов, поясняющих данный выбор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5"/>
        <w:gridCol w:w="3945"/>
      </w:tblGrid>
      <w:tr w:rsidR="00006588" w:rsidRPr="00A51C4A" w:rsidTr="00AE5DE0">
        <w:trPr>
          <w:trHeight w:val="210"/>
        </w:trPr>
        <w:tc>
          <w:tcPr>
            <w:tcW w:w="9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6588" w:rsidRPr="00A51C4A" w:rsidTr="00AE5DE0">
        <w:trPr>
          <w:trHeight w:val="210"/>
        </w:trPr>
        <w:tc>
          <w:tcPr>
            <w:tcW w:w="595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закупки ____________________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6588" w:rsidRPr="00A51C4A" w:rsidRDefault="00006588" w:rsidP="00AE5D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</w:tr>
    </w:tbl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57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 Согласована закупка у единственного поставщика.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57" w:lineRule="auto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>Члены комиссии по рассмотрению обоснованности закупки у единственного поставщика: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    ________________________  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(</w:t>
      </w:r>
      <w:proofErr w:type="gramStart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(Ф.И.О.)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_____________________    ________________________  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(</w:t>
      </w:r>
      <w:proofErr w:type="gramStart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(Ф.И.О.)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_____________________    ________________________  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(</w:t>
      </w:r>
      <w:proofErr w:type="gramStart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(Ф.И.О.)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_____________________    ________________________  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(</w:t>
      </w:r>
      <w:proofErr w:type="gramStart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(Ф.И.О.)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szCs w:val="20"/>
          <w:lang w:eastAsia="ru-RU"/>
        </w:rPr>
        <w:t xml:space="preserve">_____________________    ________________________   </w:t>
      </w:r>
    </w:p>
    <w:p w:rsidR="00006588" w:rsidRPr="00A51C4A" w:rsidRDefault="00006588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szCs w:val="20"/>
          <w:lang w:eastAsia="ru-RU"/>
        </w:rPr>
      </w:pPr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(</w:t>
      </w:r>
      <w:proofErr w:type="gramStart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A51C4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(Ф.И.О.)</w:t>
      </w:r>
    </w:p>
    <w:p w:rsidR="00B35E53" w:rsidRPr="00006588" w:rsidRDefault="00B35E53" w:rsidP="000065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  <w:bookmarkEnd w:id="0"/>
    </w:p>
    <w:sectPr w:rsidR="00B35E53" w:rsidRPr="0000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101"/>
    <w:multiLevelType w:val="hybridMultilevel"/>
    <w:tmpl w:val="91B08110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D3"/>
    <w:rsid w:val="00006588"/>
    <w:rsid w:val="004972D3"/>
    <w:rsid w:val="00B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7839"/>
  <w15:chartTrackingRefBased/>
  <w15:docId w15:val="{FA8653BE-25CA-4389-811F-863E2CE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Владлена Юрьевна</dc:creator>
  <cp:keywords/>
  <dc:description/>
  <cp:lastModifiedBy>Афанасьева Владлена Юрьевна</cp:lastModifiedBy>
  <cp:revision>2</cp:revision>
  <dcterms:created xsi:type="dcterms:W3CDTF">2024-03-07T12:43:00Z</dcterms:created>
  <dcterms:modified xsi:type="dcterms:W3CDTF">2024-03-07T12:44:00Z</dcterms:modified>
</cp:coreProperties>
</file>